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4234AE" w:rsidP="009D3C90">
      <w:pPr>
        <w:spacing w:after="0"/>
        <w:jc w:val="center"/>
        <w:rPr>
          <w:rFonts w:ascii="AshtonsHand" w:hAnsi="AshtonsHand"/>
          <w:b/>
          <w:sz w:val="56"/>
        </w:rPr>
      </w:pPr>
      <w:proofErr w:type="gramStart"/>
      <w:r w:rsidRPr="009B5D96">
        <w:rPr>
          <w:rFonts w:ascii="Trebuchet MS" w:hAnsi="Trebuchet MS"/>
          <w:b/>
          <w:sz w:val="36"/>
        </w:rPr>
        <w:t>l’</w:t>
      </w:r>
      <w:r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6"/>
        <w:gridCol w:w="1345"/>
        <w:gridCol w:w="786"/>
        <w:gridCol w:w="844"/>
        <w:gridCol w:w="1074"/>
        <w:gridCol w:w="2710"/>
        <w:gridCol w:w="2541"/>
      </w:tblGrid>
      <w:tr w:rsidR="00BE3081" w:rsidRPr="009B5D96" w:rsidTr="008A7789">
        <w:tc>
          <w:tcPr>
            <w:tcW w:w="0" w:type="auto"/>
            <w:gridSpan w:val="7"/>
          </w:tcPr>
          <w:p w:rsidR="00BE3081" w:rsidRPr="009B5D96" w:rsidRDefault="00BE3081" w:rsidP="008A7789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B comme Bio-contrôle</w:t>
            </w:r>
          </w:p>
        </w:tc>
      </w:tr>
      <w:tr w:rsidR="00773CB9" w:rsidRPr="009B5D96" w:rsidTr="008A7789">
        <w:tc>
          <w:tcPr>
            <w:tcW w:w="0" w:type="auto"/>
            <w:vAlign w:val="center"/>
          </w:tcPr>
          <w:p w:rsidR="00BE3081" w:rsidRPr="009B5D96" w:rsidRDefault="00BE3081" w:rsidP="008A7789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BE3081" w:rsidRPr="009B5D96" w:rsidRDefault="00BE3081" w:rsidP="008A7789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BE3081" w:rsidRPr="009B5D96" w:rsidRDefault="00BE3081" w:rsidP="008A7789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BE3081" w:rsidRPr="009B5D96" w:rsidRDefault="00BE3081" w:rsidP="008A7789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BE3081" w:rsidRPr="009B5D96" w:rsidRDefault="00BE3081" w:rsidP="008A7789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Combien</w:t>
            </w:r>
          </w:p>
        </w:tc>
        <w:tc>
          <w:tcPr>
            <w:tcW w:w="0" w:type="auto"/>
            <w:vAlign w:val="center"/>
          </w:tcPr>
          <w:p w:rsidR="00BE3081" w:rsidRPr="009B5D96" w:rsidRDefault="00BE3081" w:rsidP="008A7789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  <w:vAlign w:val="center"/>
          </w:tcPr>
          <w:p w:rsidR="00BE3081" w:rsidRPr="009B5D96" w:rsidRDefault="00BE3081" w:rsidP="008A7789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Pourquoi</w:t>
            </w:r>
          </w:p>
        </w:tc>
      </w:tr>
      <w:tr w:rsidR="00773CB9" w:rsidRPr="009B5D96" w:rsidTr="008A7789">
        <w:tc>
          <w:tcPr>
            <w:tcW w:w="0" w:type="auto"/>
            <w:vAlign w:val="center"/>
          </w:tcPr>
          <w:p w:rsidR="00BE3081" w:rsidRPr="009B5D96" w:rsidRDefault="00BE3081" w:rsidP="008A778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648084" cy="936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ndex_acta_biocontrole_2019_3D (00000003)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4" t="9731" r="12700" b="14953"/>
                          <a:stretch/>
                        </pic:blipFill>
                        <pic:spPr bwMode="auto">
                          <a:xfrm>
                            <a:off x="0" y="0"/>
                            <a:ext cx="648084" cy="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E3081" w:rsidRDefault="00BE3081" w:rsidP="008A7789">
            <w:pPr>
              <w:jc w:val="center"/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Index </w:t>
            </w:r>
            <w:r>
              <w:rPr>
                <w:rFonts w:ascii="Trebuchet MS" w:hAnsi="Trebuchet MS"/>
              </w:rPr>
              <w:t>A</w:t>
            </w:r>
            <w:r w:rsidRPr="009B5D96">
              <w:rPr>
                <w:rFonts w:ascii="Trebuchet MS" w:hAnsi="Trebuchet MS"/>
              </w:rPr>
              <w:t>cta</w:t>
            </w:r>
          </w:p>
          <w:p w:rsidR="00773CB9" w:rsidRDefault="00773CB9" w:rsidP="008A7789">
            <w:pPr>
              <w:jc w:val="center"/>
              <w:rPr>
                <w:rFonts w:ascii="Trebuchet MS" w:hAnsi="Trebuchet MS"/>
              </w:rPr>
            </w:pPr>
            <w:proofErr w:type="spellStart"/>
            <w:r w:rsidRPr="009B5D96">
              <w:rPr>
                <w:rFonts w:ascii="Trebuchet MS" w:hAnsi="Trebuchet MS"/>
              </w:rPr>
              <w:t>B</w:t>
            </w:r>
            <w:r w:rsidR="00BE3081" w:rsidRPr="009B5D96">
              <w:rPr>
                <w:rFonts w:ascii="Trebuchet MS" w:hAnsi="Trebuchet MS"/>
              </w:rPr>
              <w:t>iocontrole</w:t>
            </w:r>
            <w:proofErr w:type="spellEnd"/>
          </w:p>
          <w:p w:rsidR="00BE3081" w:rsidRDefault="00BE3081" w:rsidP="008A7789">
            <w:pPr>
              <w:jc w:val="center"/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201</w:t>
            </w:r>
            <w:r>
              <w:rPr>
                <w:rFonts w:ascii="Trebuchet MS" w:hAnsi="Trebuchet MS"/>
              </w:rPr>
              <w:t>9</w:t>
            </w:r>
          </w:p>
          <w:p w:rsidR="00773CB9" w:rsidRDefault="00BE3081" w:rsidP="008A778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Pr="006E7E76">
              <w:rPr>
                <w:rFonts w:ascii="Trebuchet MS" w:hAnsi="Trebuchet MS"/>
                <w:vertAlign w:val="superscript"/>
              </w:rPr>
              <w:t>ème</w:t>
            </w:r>
            <w:r>
              <w:rPr>
                <w:rFonts w:ascii="Trebuchet MS" w:hAnsi="Trebuchet MS"/>
              </w:rPr>
              <w:t xml:space="preserve"> </w:t>
            </w:r>
          </w:p>
          <w:p w:rsidR="00BE3081" w:rsidRPr="009B5D96" w:rsidRDefault="00BE3081" w:rsidP="008A778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édition</w:t>
            </w:r>
          </w:p>
        </w:tc>
        <w:tc>
          <w:tcPr>
            <w:tcW w:w="0" w:type="auto"/>
            <w:vAlign w:val="center"/>
          </w:tcPr>
          <w:p w:rsidR="00BE3081" w:rsidRDefault="00BE3081" w:rsidP="008A7789">
            <w:pPr>
              <w:rPr>
                <w:rFonts w:ascii="Trebuchet MS" w:hAnsi="Trebuchet MS"/>
              </w:rPr>
            </w:pPr>
            <w:r w:rsidRPr="00AE221E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FE857D5" wp14:editId="6F7E677C">
                  <wp:extent cx="360000" cy="360000"/>
                  <wp:effectExtent l="0" t="0" r="2540" b="2540"/>
                  <wp:docPr id="8" name="Image 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14D5" w:rsidRPr="009B5D96" w:rsidRDefault="007C14D5" w:rsidP="008A7789">
            <w:pPr>
              <w:rPr>
                <w:rFonts w:ascii="Trebuchet MS" w:hAnsi="Trebuchet MS"/>
              </w:rPr>
            </w:pPr>
            <w:r w:rsidRPr="00ED4942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55CB77D7" wp14:editId="79C157A8">
                  <wp:extent cx="360000" cy="360000"/>
                  <wp:effectExtent l="0" t="0" r="2540" b="2540"/>
                  <wp:docPr id="9" name="Image 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E3081" w:rsidRPr="009B5D96" w:rsidRDefault="00BE3081" w:rsidP="008A778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avril</w:t>
            </w:r>
          </w:p>
          <w:p w:rsidR="00BE3081" w:rsidRPr="009B5D96" w:rsidRDefault="00BE3081" w:rsidP="00BE3081">
            <w:pPr>
              <w:jc w:val="center"/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201</w:t>
            </w:r>
            <w:r>
              <w:rPr>
                <w:rFonts w:ascii="Trebuchet MS" w:hAnsi="Trebuchet MS"/>
              </w:rPr>
              <w:t>9</w:t>
            </w:r>
          </w:p>
        </w:tc>
        <w:tc>
          <w:tcPr>
            <w:tcW w:w="0" w:type="auto"/>
            <w:vAlign w:val="center"/>
          </w:tcPr>
          <w:p w:rsidR="00BE3081" w:rsidRPr="009B5D96" w:rsidRDefault="00BE3081" w:rsidP="008A7789">
            <w:pPr>
              <w:jc w:val="center"/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3</w:t>
            </w:r>
            <w:r>
              <w:rPr>
                <w:rFonts w:ascii="Trebuchet MS" w:hAnsi="Trebuchet MS"/>
              </w:rPr>
              <w:t>6</w:t>
            </w:r>
            <w:r w:rsidRPr="009B5D96">
              <w:rPr>
                <w:rFonts w:ascii="Trebuchet MS" w:hAnsi="Trebuchet MS"/>
              </w:rPr>
              <w:t xml:space="preserve"> €</w:t>
            </w:r>
          </w:p>
        </w:tc>
        <w:tc>
          <w:tcPr>
            <w:tcW w:w="0" w:type="auto"/>
            <w:gridSpan w:val="2"/>
            <w:vAlign w:val="center"/>
          </w:tcPr>
          <w:p w:rsidR="00BE3081" w:rsidRPr="00BE3081" w:rsidRDefault="00BE3081" w:rsidP="00BE3081">
            <w:pPr>
              <w:jc w:val="both"/>
              <w:rPr>
                <w:rFonts w:ascii="Trebuchet MS" w:hAnsi="Trebuchet MS"/>
                <w:sz w:val="20"/>
              </w:rPr>
            </w:pPr>
            <w:r w:rsidRPr="00BE3081">
              <w:rPr>
                <w:rFonts w:ascii="Trebuchet MS" w:hAnsi="Trebuchet MS"/>
                <w:sz w:val="20"/>
              </w:rPr>
              <w:t xml:space="preserve">Toutes les clés pour comprendre le fonctionnement des solutions de </w:t>
            </w:r>
            <w:proofErr w:type="spellStart"/>
            <w:r w:rsidRPr="00BE3081">
              <w:rPr>
                <w:rFonts w:ascii="Trebuchet MS" w:hAnsi="Trebuchet MS"/>
                <w:sz w:val="20"/>
              </w:rPr>
              <w:t>biocontrôle</w:t>
            </w:r>
            <w:proofErr w:type="spellEnd"/>
            <w:r w:rsidRPr="00BE3081">
              <w:rPr>
                <w:rFonts w:ascii="Trebuchet MS" w:hAnsi="Trebuchet MS"/>
                <w:sz w:val="20"/>
              </w:rPr>
              <w:t xml:space="preserve"> :</w:t>
            </w:r>
          </w:p>
          <w:p w:rsidR="00BE3081" w:rsidRPr="00BE3081" w:rsidRDefault="00BE3081" w:rsidP="00BE3081">
            <w:pPr>
              <w:jc w:val="both"/>
              <w:rPr>
                <w:rFonts w:ascii="Trebuchet MS" w:hAnsi="Trebuchet MS"/>
                <w:sz w:val="20"/>
              </w:rPr>
            </w:pPr>
            <w:r w:rsidRPr="00BE3081">
              <w:rPr>
                <w:rFonts w:ascii="Trebuchet MS" w:hAnsi="Trebuchet MS"/>
                <w:sz w:val="20"/>
              </w:rPr>
              <w:t>• Définitions, panorama des solutions, réglementation</w:t>
            </w:r>
          </w:p>
          <w:p w:rsidR="00BE3081" w:rsidRPr="00BE3081" w:rsidRDefault="00BE3081" w:rsidP="00BE3081">
            <w:pPr>
              <w:jc w:val="both"/>
              <w:rPr>
                <w:rFonts w:ascii="Trebuchet MS" w:hAnsi="Trebuchet MS"/>
                <w:sz w:val="20"/>
              </w:rPr>
            </w:pPr>
            <w:r w:rsidRPr="00BE3081">
              <w:rPr>
                <w:rFonts w:ascii="Trebuchet MS" w:hAnsi="Trebuchet MS"/>
                <w:sz w:val="20"/>
              </w:rPr>
              <w:t xml:space="preserve">• 13 fiches exemples de mise en </w:t>
            </w:r>
            <w:proofErr w:type="spellStart"/>
            <w:r w:rsidRPr="00BE3081">
              <w:rPr>
                <w:rFonts w:ascii="Trebuchet MS" w:hAnsi="Trebuchet MS"/>
                <w:sz w:val="20"/>
              </w:rPr>
              <w:t>oeuvre</w:t>
            </w:r>
            <w:proofErr w:type="spellEnd"/>
            <w:r w:rsidRPr="00BE3081">
              <w:rPr>
                <w:rFonts w:ascii="Trebuchet MS" w:hAnsi="Trebuchet MS"/>
                <w:sz w:val="20"/>
              </w:rPr>
              <w:t xml:space="preserve"> sur le terrain, dans différentes filières de productions végétales</w:t>
            </w:r>
          </w:p>
          <w:p w:rsidR="00BE3081" w:rsidRPr="00BE3081" w:rsidRDefault="00BE3081" w:rsidP="00BE3081">
            <w:pPr>
              <w:jc w:val="both"/>
              <w:rPr>
                <w:rFonts w:ascii="Trebuchet MS" w:hAnsi="Trebuchet MS"/>
                <w:sz w:val="20"/>
              </w:rPr>
            </w:pPr>
            <w:r w:rsidRPr="00BE3081">
              <w:rPr>
                <w:rFonts w:ascii="Trebuchet MS" w:hAnsi="Trebuchet MS"/>
                <w:sz w:val="20"/>
              </w:rPr>
              <w:t xml:space="preserve">Un répertoire actualisé des substances, des produits de </w:t>
            </w:r>
            <w:proofErr w:type="spellStart"/>
            <w:r w:rsidRPr="00BE3081">
              <w:rPr>
                <w:rFonts w:ascii="Trebuchet MS" w:hAnsi="Trebuchet MS"/>
                <w:sz w:val="20"/>
              </w:rPr>
              <w:t>biocontrôle</w:t>
            </w:r>
            <w:proofErr w:type="spellEnd"/>
            <w:r w:rsidRPr="00BE3081">
              <w:rPr>
                <w:rFonts w:ascii="Trebuchet MS" w:hAnsi="Trebuchet MS"/>
                <w:sz w:val="20"/>
              </w:rPr>
              <w:t xml:space="preserve"> et des </w:t>
            </w:r>
            <w:proofErr w:type="spellStart"/>
            <w:r w:rsidRPr="00BE3081">
              <w:rPr>
                <w:rFonts w:ascii="Trebuchet MS" w:hAnsi="Trebuchet MS"/>
                <w:sz w:val="20"/>
              </w:rPr>
              <w:t>macro-organismes</w:t>
            </w:r>
            <w:proofErr w:type="spellEnd"/>
            <w:r w:rsidRPr="00BE3081">
              <w:rPr>
                <w:rFonts w:ascii="Trebuchet MS" w:hAnsi="Trebuchet MS"/>
                <w:sz w:val="20"/>
              </w:rPr>
              <w:t xml:space="preserve"> commercialisés en France :</w:t>
            </w:r>
          </w:p>
          <w:p w:rsidR="00BE3081" w:rsidRPr="00BE3081" w:rsidRDefault="00BE3081" w:rsidP="00BE3081">
            <w:pPr>
              <w:jc w:val="both"/>
              <w:rPr>
                <w:rFonts w:ascii="Trebuchet MS" w:hAnsi="Trebuchet MS"/>
                <w:sz w:val="20"/>
              </w:rPr>
            </w:pPr>
            <w:r w:rsidRPr="00BE3081">
              <w:rPr>
                <w:rFonts w:ascii="Trebuchet MS" w:hAnsi="Trebuchet MS"/>
                <w:sz w:val="20"/>
              </w:rPr>
              <w:t>• Un repérage simple des produits utilisables en agriculture biologique (UAB),</w:t>
            </w:r>
          </w:p>
          <w:p w:rsidR="00BE3081" w:rsidRPr="00BE3081" w:rsidRDefault="00BE3081" w:rsidP="00BE3081">
            <w:pPr>
              <w:jc w:val="both"/>
              <w:rPr>
                <w:rFonts w:ascii="Trebuchet MS" w:hAnsi="Trebuchet MS"/>
                <w:sz w:val="20"/>
              </w:rPr>
            </w:pPr>
            <w:r w:rsidRPr="00BE3081">
              <w:rPr>
                <w:rFonts w:ascii="Trebuchet MS" w:hAnsi="Trebuchet MS"/>
                <w:sz w:val="20"/>
              </w:rPr>
              <w:t>• et ceux dont l’emploi est autorisé dans les jardins par les amateurs.</w:t>
            </w:r>
          </w:p>
          <w:p w:rsidR="00BE3081" w:rsidRPr="00BE3081" w:rsidRDefault="00BE3081" w:rsidP="00BE3081">
            <w:pPr>
              <w:jc w:val="both"/>
              <w:rPr>
                <w:rFonts w:ascii="Trebuchet MS" w:hAnsi="Trebuchet MS"/>
                <w:sz w:val="20"/>
              </w:rPr>
            </w:pPr>
            <w:r w:rsidRPr="00BE3081">
              <w:rPr>
                <w:rFonts w:ascii="Trebuchet MS" w:hAnsi="Trebuchet MS"/>
                <w:sz w:val="20"/>
              </w:rPr>
              <w:t>De nombreux contacts indispensables mis à jour</w:t>
            </w:r>
            <w:r w:rsidR="008F7C44">
              <w:rPr>
                <w:rFonts w:ascii="Trebuchet MS" w:hAnsi="Trebuchet MS"/>
                <w:sz w:val="20"/>
              </w:rPr>
              <w:t>.</w:t>
            </w:r>
            <w:r w:rsidRPr="00BE3081">
              <w:rPr>
                <w:rFonts w:ascii="Trebuchet MS" w:hAnsi="Trebuchet MS"/>
                <w:sz w:val="20"/>
              </w:rPr>
              <w:t>Trois index de couleur pour faciliter la recherche selon vos besoins</w:t>
            </w:r>
          </w:p>
          <w:p w:rsidR="00BE3081" w:rsidRPr="00BE3081" w:rsidRDefault="00BE3081" w:rsidP="00BE3081">
            <w:pPr>
              <w:jc w:val="both"/>
              <w:rPr>
                <w:rFonts w:ascii="Trebuchet MS" w:hAnsi="Trebuchet MS"/>
                <w:sz w:val="20"/>
              </w:rPr>
            </w:pPr>
            <w:r w:rsidRPr="00BE3081">
              <w:rPr>
                <w:rFonts w:ascii="Trebuchet MS" w:hAnsi="Trebuchet MS"/>
                <w:sz w:val="20"/>
              </w:rPr>
              <w:t>• Par culture et par usage</w:t>
            </w:r>
          </w:p>
          <w:p w:rsidR="00BE3081" w:rsidRPr="00BE3081" w:rsidRDefault="00BE3081" w:rsidP="00BE3081">
            <w:pPr>
              <w:jc w:val="both"/>
              <w:rPr>
                <w:rFonts w:ascii="Trebuchet MS" w:hAnsi="Trebuchet MS"/>
                <w:sz w:val="20"/>
              </w:rPr>
            </w:pPr>
            <w:r w:rsidRPr="00BE3081">
              <w:rPr>
                <w:rFonts w:ascii="Trebuchet MS" w:hAnsi="Trebuchet MS"/>
                <w:sz w:val="20"/>
              </w:rPr>
              <w:t>• Par spécialité commerciale (avec les pictogrammes UAB / amateurs)</w:t>
            </w:r>
          </w:p>
          <w:p w:rsidR="00BE3081" w:rsidRPr="006E7E76" w:rsidRDefault="00BE3081" w:rsidP="00BE3081">
            <w:pPr>
              <w:jc w:val="both"/>
              <w:rPr>
                <w:rFonts w:ascii="Trebuchet MS" w:hAnsi="Trebuchet MS"/>
                <w:sz w:val="20"/>
              </w:rPr>
            </w:pPr>
            <w:r w:rsidRPr="00BE3081">
              <w:rPr>
                <w:rFonts w:ascii="Trebuchet MS" w:hAnsi="Trebuchet MS"/>
                <w:sz w:val="20"/>
              </w:rPr>
              <w:t xml:space="preserve">• Par substance active ou </w:t>
            </w:r>
            <w:proofErr w:type="spellStart"/>
            <w:r w:rsidRPr="00BE3081">
              <w:rPr>
                <w:rFonts w:ascii="Trebuchet MS" w:hAnsi="Trebuchet MS"/>
                <w:sz w:val="20"/>
              </w:rPr>
              <w:t>macro-organisme</w:t>
            </w:r>
            <w:proofErr w:type="spellEnd"/>
          </w:p>
        </w:tc>
      </w:tr>
    </w:tbl>
    <w:p w:rsidR="00BE3081" w:rsidRPr="006A2A84" w:rsidRDefault="00BE3081" w:rsidP="000A6560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2"/>
        <w:gridCol w:w="2120"/>
        <w:gridCol w:w="982"/>
        <w:gridCol w:w="844"/>
        <w:gridCol w:w="2449"/>
        <w:gridCol w:w="1159"/>
      </w:tblGrid>
      <w:tr w:rsidR="007E3628" w:rsidTr="0003086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01630A" w:rsidTr="00030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01630A" w:rsidRPr="0001630A" w:rsidTr="001E19F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030862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1D96C40" wp14:editId="4D1ABDF3">
                  <wp:extent cx="1756447" cy="72000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RA_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4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01630A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Journée d'information et d'échanges –</w:t>
            </w:r>
            <w:r>
              <w:rPr>
                <w:rFonts w:ascii="Trebuchet MS" w:hAnsi="Trebuchet MS"/>
              </w:rPr>
              <w:t xml:space="preserve"> </w:t>
            </w:r>
            <w:r w:rsidRPr="0001630A">
              <w:rPr>
                <w:rFonts w:ascii="Trebuchet MS" w:hAnsi="Trebuchet MS"/>
              </w:rPr>
              <w:t>Lancement de l'appel à projets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030862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Paris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030862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5</w:t>
            </w:r>
          </w:p>
          <w:p w:rsidR="0001630A" w:rsidRPr="0001630A" w:rsidRDefault="0001630A" w:rsidP="00030862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juin</w:t>
            </w:r>
          </w:p>
          <w:p w:rsidR="0001630A" w:rsidRPr="0001630A" w:rsidRDefault="0001630A" w:rsidP="00030862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006A25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Programme Prioritaire de Recherche "Cultiver et protéger autrement"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7E3628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5F5DFEF" wp14:editId="149C8056">
                  <wp:extent cx="360000" cy="360000"/>
                  <wp:effectExtent l="0" t="0" r="2540" b="2540"/>
                  <wp:docPr id="15" name="Image 1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30A" w:rsidRPr="0001630A" w:rsidTr="0001630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03086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01630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Graines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03086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Angers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Default="0001630A" w:rsidP="0003086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21-23</w:t>
            </w:r>
          </w:p>
          <w:p w:rsidR="0001630A" w:rsidRDefault="0001630A" w:rsidP="0003086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</w:t>
            </w:r>
          </w:p>
          <w:p w:rsidR="0001630A" w:rsidRPr="0001630A" w:rsidRDefault="0001630A" w:rsidP="0003086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01630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  <w:r w:rsidRPr="0001630A">
              <w:rPr>
                <w:rFonts w:ascii="Trebuchet MS" w:hAnsi="Trebuchet MS"/>
              </w:rPr>
              <w:t xml:space="preserve">nvironnement </w:t>
            </w:r>
            <w:r w:rsidRPr="0001630A">
              <w:rPr>
                <w:rFonts w:ascii="Trebuchet MS" w:hAnsi="Trebuchet MS"/>
              </w:rPr>
              <w:t xml:space="preserve">et stress </w:t>
            </w:r>
            <w:r w:rsidRPr="0001630A">
              <w:rPr>
                <w:rFonts w:ascii="Trebuchet MS" w:hAnsi="Trebuchet MS"/>
              </w:rPr>
              <w:t xml:space="preserve">biotique </w:t>
            </w:r>
            <w:r>
              <w:rPr>
                <w:rFonts w:ascii="Trebuchet MS" w:hAnsi="Trebuchet MS"/>
              </w:rPr>
              <w:t>et</w:t>
            </w:r>
            <w:r w:rsidRPr="0001630A">
              <w:rPr>
                <w:rFonts w:ascii="Trebuchet MS" w:hAnsi="Trebuchet MS"/>
              </w:rPr>
              <w:t xml:space="preserve"> abiotiques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7E362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01630A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3BCB4A2A" wp14:editId="00E8F1F9">
                  <wp:extent cx="360000" cy="360000"/>
                  <wp:effectExtent l="0" t="0" r="2540" b="2540"/>
                  <wp:docPr id="3" name="Image 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30A" w:rsidRPr="0001630A" w:rsidTr="001E19F6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03086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720000" cy="720000"/>
                  <wp:effectExtent l="0" t="0" r="4445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ndex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Default="0001630A" w:rsidP="0001630A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Producteurs</w:t>
            </w:r>
            <w:r>
              <w:rPr>
                <w:rFonts w:ascii="Trebuchet MS" w:hAnsi="Trebuchet MS"/>
              </w:rPr>
              <w:t xml:space="preserve"> </w:t>
            </w:r>
            <w:r w:rsidRPr="0001630A">
              <w:rPr>
                <w:rFonts w:ascii="Trebuchet MS" w:hAnsi="Trebuchet MS"/>
              </w:rPr>
              <w:t>à la recherche d'innovations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Default="0001630A" w:rsidP="00030862">
            <w:pPr>
              <w:jc w:val="center"/>
              <w:rPr>
                <w:rFonts w:ascii="Trebuchet MS" w:hAnsi="Trebuchet MS"/>
              </w:rPr>
            </w:pPr>
            <w:proofErr w:type="spellStart"/>
            <w:r w:rsidRPr="0001630A">
              <w:rPr>
                <w:rFonts w:ascii="Trebuchet MS" w:hAnsi="Trebuchet MS"/>
              </w:rPr>
              <w:t>Jaunay</w:t>
            </w:r>
            <w:proofErr w:type="spellEnd"/>
            <w:r w:rsidRPr="0001630A">
              <w:rPr>
                <w:rFonts w:ascii="Trebuchet MS" w:hAnsi="Trebuchet MS"/>
              </w:rPr>
              <w:t>-</w:t>
            </w:r>
          </w:p>
          <w:p w:rsidR="0001630A" w:rsidRDefault="0001630A" w:rsidP="0001630A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Marigny</w:t>
            </w:r>
          </w:p>
          <w:p w:rsidR="0001630A" w:rsidRDefault="0001630A" w:rsidP="0001630A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Default="0001630A" w:rsidP="0001630A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5-6</w:t>
            </w:r>
          </w:p>
          <w:p w:rsidR="0001630A" w:rsidRDefault="0001630A" w:rsidP="0001630A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Juin</w:t>
            </w:r>
          </w:p>
          <w:p w:rsidR="0001630A" w:rsidRDefault="0001630A" w:rsidP="0001630A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Default="0001630A" w:rsidP="0001630A">
            <w:pPr>
              <w:jc w:val="center"/>
              <w:rPr>
                <w:rFonts w:ascii="Trebuchet MS" w:hAnsi="Trebuchet MS"/>
              </w:rPr>
            </w:pPr>
            <w:r w:rsidRPr="0001630A">
              <w:rPr>
                <w:rFonts w:ascii="Trebuchet MS" w:hAnsi="Trebuchet MS"/>
              </w:rPr>
              <w:t>« Protection intégrée : combiner les leviers pour proté</w:t>
            </w:r>
            <w:r>
              <w:rPr>
                <w:rFonts w:ascii="Trebuchet MS" w:hAnsi="Trebuchet MS"/>
              </w:rPr>
              <w:t>ger efficacement les cultures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0A" w:rsidRPr="0001630A" w:rsidRDefault="0001630A" w:rsidP="007E362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01630A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245AE2B" wp14:editId="66376AFB">
                  <wp:extent cx="360000" cy="360000"/>
                  <wp:effectExtent l="0" t="0" r="2540" b="2540"/>
                  <wp:docPr id="4" name="Image 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628" w:rsidRDefault="007E3628" w:rsidP="00396CE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1"/>
        <w:gridCol w:w="2953"/>
        <w:gridCol w:w="1528"/>
        <w:gridCol w:w="844"/>
        <w:gridCol w:w="1159"/>
        <w:gridCol w:w="2641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E87D16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E87D16" w:rsidRPr="0001630A" w:rsidTr="00045CD4">
        <w:tc>
          <w:tcPr>
            <w:tcW w:w="0" w:type="auto"/>
            <w:vAlign w:val="center"/>
          </w:tcPr>
          <w:p w:rsidR="007A7BEE" w:rsidRPr="001038CE" w:rsidRDefault="001038CE" w:rsidP="001038CE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1038CE">
              <w:rPr>
                <w:rFonts w:ascii="Trebuchet MS" w:hAnsi="Trebuchet MS"/>
                <w:noProof/>
                <w:szCs w:val="20"/>
                <w:lang w:val="en-US"/>
              </w:rPr>
              <w:t xml:space="preserve">Zhou L, Zhang Z, Wei M, Xie Y, He S, Shi H, Lin Z </w:t>
            </w:r>
          </w:p>
        </w:tc>
        <w:tc>
          <w:tcPr>
            <w:tcW w:w="0" w:type="auto"/>
            <w:vAlign w:val="center"/>
          </w:tcPr>
          <w:p w:rsidR="007A7BEE" w:rsidRPr="001038CE" w:rsidRDefault="001038CE" w:rsidP="00A208AE">
            <w:pPr>
              <w:jc w:val="both"/>
              <w:rPr>
                <w:rFonts w:ascii="Trebuchet MS" w:hAnsi="Trebuchet MS"/>
                <w:lang w:val="en-US"/>
              </w:rPr>
            </w:pPr>
            <w:r w:rsidRPr="001038CE">
              <w:rPr>
                <w:rFonts w:ascii="Trebuchet MS" w:hAnsi="Trebuchet MS"/>
                <w:lang w:val="en-US"/>
              </w:rPr>
              <w:t xml:space="preserve">Evaluation of the antifungal activity of individual and combined monoterpenes against </w:t>
            </w:r>
            <w:proofErr w:type="spellStart"/>
            <w:r w:rsidRPr="001038CE">
              <w:rPr>
                <w:rFonts w:ascii="Trebuchet MS" w:hAnsi="Trebuchet MS"/>
                <w:i/>
                <w:lang w:val="en-US"/>
              </w:rPr>
              <w:t>Rhizopus</w:t>
            </w:r>
            <w:proofErr w:type="spellEnd"/>
            <w:r w:rsidRPr="001038CE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1038CE">
              <w:rPr>
                <w:rFonts w:ascii="Trebuchet MS" w:hAnsi="Trebuchet MS"/>
                <w:i/>
                <w:lang w:val="en-US"/>
              </w:rPr>
              <w:t>stolonifer</w:t>
            </w:r>
            <w:proofErr w:type="spellEnd"/>
            <w:r w:rsidRPr="001038CE">
              <w:rPr>
                <w:rFonts w:ascii="Trebuchet MS" w:hAnsi="Trebuchet MS"/>
                <w:lang w:val="en-US"/>
              </w:rPr>
              <w:t xml:space="preserve"> and </w:t>
            </w:r>
            <w:proofErr w:type="spellStart"/>
            <w:r w:rsidRPr="001038CE">
              <w:rPr>
                <w:rFonts w:ascii="Trebuchet MS" w:hAnsi="Trebuchet MS"/>
                <w:i/>
                <w:lang w:val="en-US"/>
              </w:rPr>
              <w:t>Absidia</w:t>
            </w:r>
            <w:proofErr w:type="spellEnd"/>
            <w:r w:rsidRPr="001038CE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1038CE">
              <w:rPr>
                <w:rFonts w:ascii="Trebuchet MS" w:hAnsi="Trebuchet MS"/>
                <w:i/>
                <w:lang w:val="en-US"/>
              </w:rPr>
              <w:t>coerulea</w:t>
            </w:r>
            <w:proofErr w:type="spellEnd"/>
          </w:p>
        </w:tc>
        <w:tc>
          <w:tcPr>
            <w:tcW w:w="0" w:type="auto"/>
            <w:vAlign w:val="center"/>
          </w:tcPr>
          <w:p w:rsidR="001038CE" w:rsidRPr="001038CE" w:rsidRDefault="001038CE" w:rsidP="001038C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1038CE">
              <w:rPr>
                <w:rFonts w:ascii="Trebuchet MS" w:hAnsi="Trebuchet MS"/>
                <w:i/>
                <w:sz w:val="20"/>
                <w:lang w:val="en-US"/>
              </w:rPr>
              <w:t>Environmental</w:t>
            </w:r>
          </w:p>
          <w:p w:rsidR="001038CE" w:rsidRPr="001038CE" w:rsidRDefault="001038CE" w:rsidP="001038C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1038CE">
              <w:rPr>
                <w:rFonts w:ascii="Trebuchet MS" w:hAnsi="Trebuchet MS"/>
                <w:i/>
                <w:sz w:val="20"/>
                <w:lang w:val="en-US"/>
              </w:rPr>
              <w:t>Science and</w:t>
            </w:r>
          </w:p>
          <w:p w:rsidR="001038CE" w:rsidRPr="001038CE" w:rsidRDefault="001038CE" w:rsidP="001038C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1038CE">
              <w:rPr>
                <w:rFonts w:ascii="Trebuchet MS" w:hAnsi="Trebuchet MS"/>
                <w:i/>
                <w:sz w:val="20"/>
                <w:lang w:val="en-US"/>
              </w:rPr>
              <w:t>Pollution</w:t>
            </w:r>
          </w:p>
          <w:p w:rsidR="007A7BEE" w:rsidRPr="001038CE" w:rsidRDefault="001038CE" w:rsidP="001038C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1038CE">
              <w:rPr>
                <w:rFonts w:ascii="Trebuchet MS" w:hAnsi="Trebuchet MS"/>
                <w:i/>
                <w:sz w:val="20"/>
                <w:lang w:val="en-US"/>
              </w:rPr>
              <w:t>Research</w:t>
            </w:r>
          </w:p>
        </w:tc>
        <w:tc>
          <w:tcPr>
            <w:tcW w:w="0" w:type="auto"/>
            <w:vAlign w:val="center"/>
          </w:tcPr>
          <w:p w:rsidR="007A7BEE" w:rsidRPr="001038CE" w:rsidRDefault="007A7BEE" w:rsidP="00A208AE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1038CE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7A7BEE" w:rsidRPr="001038CE" w:rsidRDefault="007A7BEE" w:rsidP="00A208AE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1038CE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77F893D" wp14:editId="52C0D2E2">
                  <wp:extent cx="360000" cy="360000"/>
                  <wp:effectExtent l="0" t="0" r="2540" b="2540"/>
                  <wp:docPr id="1" name="Image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7BEE" w:rsidRPr="001038CE" w:rsidRDefault="001038CE" w:rsidP="001038CE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1038CE">
              <w:rPr>
                <w:rFonts w:ascii="Trebuchet MS" w:hAnsi="Trebuchet MS"/>
                <w:i/>
                <w:sz w:val="20"/>
                <w:lang w:val="en-US"/>
              </w:rPr>
              <w:t xml:space="preserve">Antifungal activity, </w:t>
            </w:r>
            <w:proofErr w:type="spellStart"/>
            <w:r w:rsidRPr="001038CE">
              <w:rPr>
                <w:rFonts w:ascii="Trebuchet MS" w:hAnsi="Trebuchet MS"/>
                <w:i/>
                <w:sz w:val="20"/>
                <w:lang w:val="en-US"/>
              </w:rPr>
              <w:t>carvacrol</w:t>
            </w:r>
            <w:proofErr w:type="spellEnd"/>
            <w:r w:rsidRPr="001038CE"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1038CE">
              <w:rPr>
                <w:rFonts w:ascii="Trebuchet MS" w:hAnsi="Trebuchet MS"/>
                <w:i/>
                <w:sz w:val="20"/>
                <w:lang w:val="en-US"/>
              </w:rPr>
              <w:t>isoeugenol</w:t>
            </w:r>
            <w:proofErr w:type="spellEnd"/>
            <w:r w:rsidRPr="001038CE"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1038CE">
              <w:rPr>
                <w:rFonts w:ascii="Trebuchet MS" w:hAnsi="Trebuchet MS"/>
                <w:i/>
                <w:sz w:val="20"/>
                <w:lang w:val="en-US"/>
              </w:rPr>
              <w:t>cuminaldehyde</w:t>
            </w:r>
            <w:proofErr w:type="spellEnd"/>
            <w:r w:rsidRPr="001038CE">
              <w:rPr>
                <w:rFonts w:ascii="Trebuchet MS" w:hAnsi="Trebuchet MS"/>
                <w:i/>
                <w:sz w:val="20"/>
                <w:lang w:val="en-US"/>
              </w:rPr>
              <w:t>, Additive effect, Antagonistic effect</w:t>
            </w:r>
          </w:p>
        </w:tc>
      </w:tr>
      <w:tr w:rsidR="00E87D16" w:rsidRPr="0001630A" w:rsidTr="00045CD4">
        <w:tc>
          <w:tcPr>
            <w:tcW w:w="0" w:type="auto"/>
            <w:vAlign w:val="center"/>
          </w:tcPr>
          <w:p w:rsidR="00E87D16" w:rsidRPr="001038CE" w:rsidRDefault="00E87D16" w:rsidP="00E87D16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>Myo</w:t>
            </w: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 xml:space="preserve"> EM, </w:t>
            </w:r>
            <w:r w:rsidR="0001630A" w:rsidRPr="00E87D16">
              <w:rPr>
                <w:rFonts w:ascii="Trebuchet MS" w:hAnsi="Trebuchet MS"/>
                <w:noProof/>
                <w:szCs w:val="20"/>
                <w:lang w:val="en-US"/>
              </w:rPr>
              <w:t>Liu</w:t>
            </w: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 xml:space="preserve"> B, Ma J</w:t>
            </w: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>,</w:t>
            </w: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 xml:space="preserve"> </w:t>
            </w: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>Shi</w:t>
            </w: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 xml:space="preserve"> L, </w:t>
            </w: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>Jiang</w:t>
            </w: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 xml:space="preserve"> M, </w:t>
            </w: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>Zhang</w:t>
            </w: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 xml:space="preserve"> </w:t>
            </w:r>
            <w:r w:rsidRPr="0001630A">
              <w:rPr>
                <w:rFonts w:ascii="Trebuchet MS" w:hAnsi="Trebuchet MS"/>
                <w:noProof/>
                <w:szCs w:val="20"/>
                <w:lang w:val="en-US"/>
              </w:rPr>
              <w:t>K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>,</w:t>
            </w:r>
            <w:r w:rsidRPr="0001630A">
              <w:rPr>
                <w:rFonts w:ascii="Trebuchet MS" w:hAnsi="Trebuchet MS"/>
                <w:noProof/>
                <w:szCs w:val="20"/>
                <w:lang w:val="en-US"/>
              </w:rPr>
              <w:t xml:space="preserve"> </w:t>
            </w:r>
            <w:r w:rsidRPr="0001630A">
              <w:rPr>
                <w:rFonts w:ascii="Trebuchet MS" w:hAnsi="Trebuchet MS"/>
                <w:noProof/>
                <w:szCs w:val="20"/>
                <w:lang w:val="en-US"/>
              </w:rPr>
              <w:t>Ge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B</w:t>
            </w:r>
          </w:p>
        </w:tc>
        <w:tc>
          <w:tcPr>
            <w:tcW w:w="0" w:type="auto"/>
            <w:vAlign w:val="center"/>
          </w:tcPr>
          <w:p w:rsidR="0001630A" w:rsidRPr="001038CE" w:rsidRDefault="0001630A" w:rsidP="00A208AE">
            <w:pPr>
              <w:jc w:val="both"/>
              <w:rPr>
                <w:rFonts w:ascii="Trebuchet MS" w:hAnsi="Trebuchet MS"/>
                <w:lang w:val="en-US"/>
              </w:rPr>
            </w:pPr>
            <w:r w:rsidRPr="0001630A">
              <w:rPr>
                <w:rFonts w:ascii="Trebuchet MS" w:hAnsi="Trebuchet MS"/>
                <w:lang w:val="en-US"/>
              </w:rPr>
              <w:t xml:space="preserve">Evaluation of </w:t>
            </w:r>
            <w:r w:rsidRPr="00E87D16">
              <w:rPr>
                <w:rFonts w:ascii="Trebuchet MS" w:hAnsi="Trebuchet MS"/>
                <w:i/>
                <w:lang w:val="en-US"/>
              </w:rPr>
              <w:t xml:space="preserve">Bacillus </w:t>
            </w:r>
            <w:proofErr w:type="spellStart"/>
            <w:r w:rsidRPr="00E87D16">
              <w:rPr>
                <w:rFonts w:ascii="Trebuchet MS" w:hAnsi="Trebuchet MS"/>
                <w:i/>
                <w:lang w:val="en-US"/>
              </w:rPr>
              <w:t>velezensis</w:t>
            </w:r>
            <w:proofErr w:type="spellEnd"/>
            <w:r w:rsidRPr="00E87D16">
              <w:rPr>
                <w:rFonts w:ascii="Trebuchet MS" w:hAnsi="Trebuchet MS"/>
                <w:i/>
                <w:lang w:val="en-US"/>
              </w:rPr>
              <w:t xml:space="preserve"> </w:t>
            </w:r>
            <w:r w:rsidRPr="0001630A">
              <w:rPr>
                <w:rFonts w:ascii="Trebuchet MS" w:hAnsi="Trebuchet MS"/>
                <w:lang w:val="en-US"/>
              </w:rPr>
              <w:t>NKG-2 for bio-control activities against fungal diseases and potential plant growth promotion</w:t>
            </w:r>
          </w:p>
        </w:tc>
        <w:tc>
          <w:tcPr>
            <w:tcW w:w="0" w:type="auto"/>
            <w:vAlign w:val="center"/>
          </w:tcPr>
          <w:p w:rsidR="0001630A" w:rsidRDefault="0001630A" w:rsidP="001038C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Biological</w:t>
            </w:r>
          </w:p>
          <w:p w:rsidR="0001630A" w:rsidRPr="001038CE" w:rsidRDefault="0001630A" w:rsidP="001038C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01630A">
              <w:rPr>
                <w:rFonts w:ascii="Trebuchet MS" w:hAnsi="Trebuchet MS"/>
                <w:i/>
                <w:sz w:val="20"/>
                <w:lang w:val="en-US"/>
              </w:rPr>
              <w:t>Control</w:t>
            </w:r>
          </w:p>
        </w:tc>
        <w:tc>
          <w:tcPr>
            <w:tcW w:w="0" w:type="auto"/>
            <w:vAlign w:val="center"/>
          </w:tcPr>
          <w:p w:rsidR="0001630A" w:rsidRPr="001038CE" w:rsidRDefault="0001630A" w:rsidP="00A208AE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01630A" w:rsidRPr="0001630A" w:rsidRDefault="0001630A" w:rsidP="00A208AE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1038CE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3AB35AD" wp14:editId="0A371374">
                  <wp:extent cx="360000" cy="360000"/>
                  <wp:effectExtent l="0" t="0" r="2540" b="2540"/>
                  <wp:docPr id="6" name="Imag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1630A" w:rsidRPr="001038CE" w:rsidRDefault="00E87D16" w:rsidP="00E87D16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E87D16">
              <w:rPr>
                <w:rFonts w:ascii="Trebuchet MS" w:hAnsi="Trebuchet MS"/>
                <w:i/>
                <w:sz w:val="20"/>
                <w:lang w:val="en-US"/>
              </w:rPr>
              <w:t>Antagonistic activity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E87D16">
              <w:rPr>
                <w:rFonts w:ascii="Trebuchet MS" w:hAnsi="Trebuchet MS"/>
                <w:i/>
                <w:sz w:val="20"/>
                <w:lang w:val="en-US"/>
              </w:rPr>
              <w:t>Indole-3-acetic acid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E87D16">
              <w:rPr>
                <w:rFonts w:ascii="Trebuchet MS" w:hAnsi="Trebuchet MS"/>
                <w:i/>
                <w:sz w:val="20"/>
                <w:lang w:val="en-US"/>
              </w:rPr>
              <w:t>Siderophore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E87D16">
              <w:rPr>
                <w:rFonts w:ascii="Trebuchet MS" w:hAnsi="Trebuchet MS"/>
                <w:i/>
                <w:sz w:val="20"/>
                <w:lang w:val="en-US"/>
              </w:rPr>
              <w:t>Biocontrol agent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E87D16">
              <w:rPr>
                <w:rFonts w:ascii="Trebuchet MS" w:hAnsi="Trebuchet MS"/>
                <w:i/>
                <w:sz w:val="20"/>
                <w:lang w:val="en-US"/>
              </w:rPr>
              <w:t>Plant growth promoter</w:t>
            </w:r>
          </w:p>
        </w:tc>
      </w:tr>
      <w:tr w:rsidR="00E87D16" w:rsidRPr="0001630A" w:rsidTr="00045CD4">
        <w:tc>
          <w:tcPr>
            <w:tcW w:w="0" w:type="auto"/>
            <w:vAlign w:val="center"/>
          </w:tcPr>
          <w:p w:rsidR="00E87D16" w:rsidRPr="00E87D16" w:rsidRDefault="00E87D16" w:rsidP="00E87D16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>Wolf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S, </w:t>
            </w: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>Baur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H, </w:t>
            </w:r>
            <w:r w:rsidRPr="00E87D16">
              <w:rPr>
                <w:rFonts w:ascii="Trebuchet MS" w:hAnsi="Trebuchet MS"/>
                <w:noProof/>
                <w:szCs w:val="20"/>
                <w:lang w:val="en-US"/>
              </w:rPr>
              <w:t>Collatz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J</w:t>
            </w:r>
          </w:p>
        </w:tc>
        <w:tc>
          <w:tcPr>
            <w:tcW w:w="0" w:type="auto"/>
            <w:vAlign w:val="center"/>
          </w:tcPr>
          <w:p w:rsidR="00E87D16" w:rsidRPr="0001630A" w:rsidRDefault="00E87D16" w:rsidP="00A208AE">
            <w:pPr>
              <w:jc w:val="both"/>
              <w:rPr>
                <w:rFonts w:ascii="Trebuchet MS" w:hAnsi="Trebuchet MS"/>
                <w:lang w:val="en-US"/>
              </w:rPr>
            </w:pPr>
            <w:r w:rsidRPr="00E87D16">
              <w:rPr>
                <w:rFonts w:ascii="Trebuchet MS" w:hAnsi="Trebuchet MS"/>
                <w:lang w:val="en-US"/>
              </w:rPr>
              <w:t xml:space="preserve">Life history of </w:t>
            </w:r>
            <w:proofErr w:type="spellStart"/>
            <w:r w:rsidRPr="00E87D16">
              <w:rPr>
                <w:rFonts w:ascii="Trebuchet MS" w:hAnsi="Trebuchet MS"/>
                <w:i/>
                <w:lang w:val="en-US"/>
              </w:rPr>
              <w:t>Vrestovia</w:t>
            </w:r>
            <w:proofErr w:type="spellEnd"/>
            <w:r w:rsidRPr="00E87D16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E87D16">
              <w:rPr>
                <w:rFonts w:ascii="Trebuchet MS" w:hAnsi="Trebuchet MS"/>
                <w:i/>
                <w:lang w:val="en-US"/>
              </w:rPr>
              <w:t>fidenas</w:t>
            </w:r>
            <w:proofErr w:type="spellEnd"/>
            <w:r w:rsidRPr="00E87D16">
              <w:rPr>
                <w:rFonts w:ascii="Trebuchet MS" w:hAnsi="Trebuchet MS"/>
                <w:lang w:val="en-US"/>
              </w:rPr>
              <w:t xml:space="preserve">, a potential control agent of </w:t>
            </w:r>
            <w:r w:rsidRPr="00E87D16">
              <w:rPr>
                <w:rFonts w:ascii="Trebuchet MS" w:hAnsi="Trebuchet MS"/>
                <w:i/>
                <w:lang w:val="en-US"/>
              </w:rPr>
              <w:t xml:space="preserve">Drosophila </w:t>
            </w:r>
            <w:proofErr w:type="spellStart"/>
            <w:r w:rsidRPr="00E87D16">
              <w:rPr>
                <w:rFonts w:ascii="Trebuchet MS" w:hAnsi="Trebuchet MS"/>
                <w:i/>
                <w:lang w:val="en-US"/>
              </w:rPr>
              <w:t>suzukii</w:t>
            </w:r>
            <w:proofErr w:type="spellEnd"/>
          </w:p>
        </w:tc>
        <w:tc>
          <w:tcPr>
            <w:tcW w:w="0" w:type="auto"/>
            <w:vAlign w:val="center"/>
          </w:tcPr>
          <w:p w:rsidR="00E87D16" w:rsidRDefault="00E87D16" w:rsidP="00E87D16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>
              <w:rPr>
                <w:rFonts w:ascii="Trebuchet MS" w:hAnsi="Trebuchet MS"/>
                <w:i/>
                <w:sz w:val="20"/>
                <w:lang w:val="en-US"/>
              </w:rPr>
              <w:t>Bio</w:t>
            </w:r>
            <w:r w:rsidRPr="0001630A">
              <w:rPr>
                <w:rFonts w:ascii="Trebuchet MS" w:hAnsi="Trebuchet MS"/>
                <w:i/>
                <w:sz w:val="20"/>
                <w:lang w:val="en-US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</w:tcPr>
          <w:p w:rsidR="00E87D16" w:rsidRDefault="00E87D16" w:rsidP="00A208AE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E87D16" w:rsidRPr="00E87D16" w:rsidRDefault="00E87D16" w:rsidP="00A208AE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1038CE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E911C67" wp14:editId="3FFB532A">
                  <wp:extent cx="360000" cy="360000"/>
                  <wp:effectExtent l="0" t="0" r="2540" b="2540"/>
                  <wp:docPr id="11" name="Image 1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87D16" w:rsidRPr="00E87D16" w:rsidRDefault="00E87D16" w:rsidP="00E87D16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 w:rsidRPr="00E87D16">
              <w:rPr>
                <w:rFonts w:ascii="Trebuchet MS" w:hAnsi="Trebuchet MS"/>
                <w:i/>
                <w:sz w:val="20"/>
                <w:lang w:val="en-US"/>
              </w:rPr>
              <w:t>Trichopria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E87D16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E87D16">
              <w:rPr>
                <w:rFonts w:ascii="Trebuchet MS" w:hAnsi="Trebuchet MS"/>
                <w:i/>
                <w:sz w:val="20"/>
                <w:lang w:val="en-US"/>
              </w:rPr>
              <w:t>Spalangia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E87D16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E87D16">
              <w:rPr>
                <w:rFonts w:ascii="Trebuchet MS" w:hAnsi="Trebuchet MS"/>
                <w:i/>
                <w:sz w:val="20"/>
                <w:lang w:val="en-US"/>
              </w:rPr>
              <w:t>Pachycrepoideus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E87D16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E87D16">
              <w:rPr>
                <w:rFonts w:ascii="Trebuchet MS" w:hAnsi="Trebuchet MS"/>
                <w:i/>
                <w:sz w:val="20"/>
                <w:lang w:val="en-US"/>
              </w:rPr>
              <w:t>Vrestovia</w:t>
            </w:r>
            <w:proofErr w:type="spellEnd"/>
            <w:r w:rsidRPr="00E87D16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E87D16">
              <w:rPr>
                <w:rFonts w:ascii="Trebuchet MS" w:hAnsi="Trebuchet MS"/>
                <w:i/>
                <w:sz w:val="20"/>
                <w:lang w:val="en-US"/>
              </w:rPr>
              <w:t>brevior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E87D16">
              <w:rPr>
                <w:rFonts w:ascii="Trebuchet MS" w:hAnsi="Trebuchet MS"/>
                <w:i/>
                <w:sz w:val="20"/>
                <w:lang w:val="en-US"/>
              </w:rPr>
              <w:t xml:space="preserve"> Drosophila melanogaster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E87D16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bookmarkStart w:id="0" w:name="_GoBack"/>
            <w:bookmarkEnd w:id="0"/>
            <w:r w:rsidRPr="00E87D16">
              <w:rPr>
                <w:rFonts w:ascii="Trebuchet MS" w:hAnsi="Trebuchet MS"/>
                <w:i/>
                <w:sz w:val="20"/>
                <w:lang w:val="en-US"/>
              </w:rPr>
              <w:t>New record</w:t>
            </w:r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9B5D96">
        <w:rPr>
          <w:rFonts w:ascii="Trebuchet MS" w:hAnsi="Trebuchet MS"/>
        </w:rPr>
        <w:t>* : Bio Control Agent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19"/>
      <w:footerReference w:type="default" r:id="rId20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14" w:rsidRDefault="00986714" w:rsidP="004234AE">
      <w:pPr>
        <w:spacing w:after="0" w:line="240" w:lineRule="auto"/>
      </w:pPr>
      <w:r>
        <w:separator/>
      </w:r>
    </w:p>
  </w:endnote>
  <w:endnote w:type="continuationSeparator" w:id="0">
    <w:p w:rsidR="00986714" w:rsidRDefault="00986714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68603D74" wp14:editId="4F2287F8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7AC72675" wp14:editId="451B4FE3">
          <wp:extent cx="868204" cy="288000"/>
          <wp:effectExtent l="0" t="0" r="8255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N°5</w:t>
    </w:r>
    <w:r w:rsidR="008F7C44">
      <w:t>9</w:t>
    </w:r>
    <w:r>
      <w:t xml:space="preserve"> rev.</w:t>
    </w:r>
    <w:r w:rsidR="008F7C44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14" w:rsidRDefault="00986714" w:rsidP="004234AE">
      <w:pPr>
        <w:spacing w:after="0" w:line="240" w:lineRule="auto"/>
      </w:pPr>
      <w:r>
        <w:separator/>
      </w:r>
    </w:p>
  </w:footnote>
  <w:footnote w:type="continuationSeparator" w:id="0">
    <w:p w:rsidR="00986714" w:rsidRDefault="00986714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Default="0051492E" w:rsidP="009B6798">
    <w:pPr>
      <w:pStyle w:val="En-tte"/>
      <w:jc w:val="both"/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724BF6">
      <w:rPr>
        <w:rFonts w:ascii="Trebuchet MS" w:hAnsi="Trebuchet MS"/>
      </w:rPr>
      <w:t>5</w:t>
    </w:r>
    <w:r w:rsidR="00BE3081">
      <w:rPr>
        <w:rFonts w:ascii="Trebuchet MS" w:hAnsi="Trebuchet MS"/>
      </w:rPr>
      <w:t>9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BE3081">
      <w:t>avril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630A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6560"/>
    <w:rsid w:val="000A77D7"/>
    <w:rsid w:val="000B0595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038CE"/>
    <w:rsid w:val="00113132"/>
    <w:rsid w:val="001261A8"/>
    <w:rsid w:val="001271D0"/>
    <w:rsid w:val="00127CE8"/>
    <w:rsid w:val="00134B3E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789D"/>
    <w:rsid w:val="001B073F"/>
    <w:rsid w:val="001C13B7"/>
    <w:rsid w:val="001C4E27"/>
    <w:rsid w:val="001C517F"/>
    <w:rsid w:val="001C71B7"/>
    <w:rsid w:val="001D233D"/>
    <w:rsid w:val="001D31EB"/>
    <w:rsid w:val="001D3C11"/>
    <w:rsid w:val="001E398B"/>
    <w:rsid w:val="001F11DB"/>
    <w:rsid w:val="001F32A8"/>
    <w:rsid w:val="001F4FE9"/>
    <w:rsid w:val="001F76B0"/>
    <w:rsid w:val="00204D32"/>
    <w:rsid w:val="0021027B"/>
    <w:rsid w:val="00214FDA"/>
    <w:rsid w:val="00215C85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A666D"/>
    <w:rsid w:val="002A6D28"/>
    <w:rsid w:val="002C3AB3"/>
    <w:rsid w:val="002C41E9"/>
    <w:rsid w:val="002C444E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6C2B"/>
    <w:rsid w:val="00300434"/>
    <w:rsid w:val="003009A0"/>
    <w:rsid w:val="00300EFA"/>
    <w:rsid w:val="00302D52"/>
    <w:rsid w:val="00304A91"/>
    <w:rsid w:val="003054DF"/>
    <w:rsid w:val="00313ED5"/>
    <w:rsid w:val="0032049F"/>
    <w:rsid w:val="00323752"/>
    <w:rsid w:val="00326839"/>
    <w:rsid w:val="00330937"/>
    <w:rsid w:val="0033415C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5F68"/>
    <w:rsid w:val="00383E42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760E"/>
    <w:rsid w:val="003E0AE1"/>
    <w:rsid w:val="003E0B6C"/>
    <w:rsid w:val="003E43B0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1209"/>
    <w:rsid w:val="00475FF8"/>
    <w:rsid w:val="0047699E"/>
    <w:rsid w:val="00482110"/>
    <w:rsid w:val="004910D0"/>
    <w:rsid w:val="004919F2"/>
    <w:rsid w:val="004936F7"/>
    <w:rsid w:val="004943FC"/>
    <w:rsid w:val="00494BA6"/>
    <w:rsid w:val="00496703"/>
    <w:rsid w:val="004A2146"/>
    <w:rsid w:val="004A4BFE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E35"/>
    <w:rsid w:val="004E313D"/>
    <w:rsid w:val="004E4166"/>
    <w:rsid w:val="004F6AA1"/>
    <w:rsid w:val="00502056"/>
    <w:rsid w:val="00503F11"/>
    <w:rsid w:val="005110A1"/>
    <w:rsid w:val="005135D0"/>
    <w:rsid w:val="0051492E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54F9"/>
    <w:rsid w:val="005629D1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38CE"/>
    <w:rsid w:val="005C7F9F"/>
    <w:rsid w:val="005D0D78"/>
    <w:rsid w:val="005E0486"/>
    <w:rsid w:val="005E6995"/>
    <w:rsid w:val="005F1985"/>
    <w:rsid w:val="005F2940"/>
    <w:rsid w:val="005F4B8E"/>
    <w:rsid w:val="005F7D01"/>
    <w:rsid w:val="006003B1"/>
    <w:rsid w:val="00610868"/>
    <w:rsid w:val="00612270"/>
    <w:rsid w:val="00612E5D"/>
    <w:rsid w:val="0061334F"/>
    <w:rsid w:val="006161A2"/>
    <w:rsid w:val="006274D5"/>
    <w:rsid w:val="00630307"/>
    <w:rsid w:val="00630A37"/>
    <w:rsid w:val="006343CD"/>
    <w:rsid w:val="00634964"/>
    <w:rsid w:val="00637799"/>
    <w:rsid w:val="006377E6"/>
    <w:rsid w:val="00642013"/>
    <w:rsid w:val="00644B62"/>
    <w:rsid w:val="00645906"/>
    <w:rsid w:val="006479F0"/>
    <w:rsid w:val="006551AA"/>
    <w:rsid w:val="0065725C"/>
    <w:rsid w:val="00662350"/>
    <w:rsid w:val="006650D5"/>
    <w:rsid w:val="00666215"/>
    <w:rsid w:val="00672B7A"/>
    <w:rsid w:val="00680E1B"/>
    <w:rsid w:val="006827E3"/>
    <w:rsid w:val="00684CC8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D2B31"/>
    <w:rsid w:val="006D3352"/>
    <w:rsid w:val="006F3D94"/>
    <w:rsid w:val="00701190"/>
    <w:rsid w:val="00703D0A"/>
    <w:rsid w:val="00704444"/>
    <w:rsid w:val="0070783F"/>
    <w:rsid w:val="007129DC"/>
    <w:rsid w:val="007202F7"/>
    <w:rsid w:val="00720688"/>
    <w:rsid w:val="00723A25"/>
    <w:rsid w:val="00724BF6"/>
    <w:rsid w:val="0072575B"/>
    <w:rsid w:val="00725B2D"/>
    <w:rsid w:val="00734F11"/>
    <w:rsid w:val="00744D20"/>
    <w:rsid w:val="0074545B"/>
    <w:rsid w:val="0075256B"/>
    <w:rsid w:val="0075603E"/>
    <w:rsid w:val="00756B4C"/>
    <w:rsid w:val="0075718F"/>
    <w:rsid w:val="00760209"/>
    <w:rsid w:val="007637E4"/>
    <w:rsid w:val="00763A68"/>
    <w:rsid w:val="007649F5"/>
    <w:rsid w:val="0076593C"/>
    <w:rsid w:val="00766B2B"/>
    <w:rsid w:val="007671FA"/>
    <w:rsid w:val="00767E3A"/>
    <w:rsid w:val="00773CB9"/>
    <w:rsid w:val="00773D7C"/>
    <w:rsid w:val="0077787B"/>
    <w:rsid w:val="007805AC"/>
    <w:rsid w:val="00787549"/>
    <w:rsid w:val="007901E8"/>
    <w:rsid w:val="007A29A7"/>
    <w:rsid w:val="007A43EC"/>
    <w:rsid w:val="007A7BEE"/>
    <w:rsid w:val="007B4734"/>
    <w:rsid w:val="007B65F8"/>
    <w:rsid w:val="007B6EF1"/>
    <w:rsid w:val="007C14D5"/>
    <w:rsid w:val="007C1784"/>
    <w:rsid w:val="007C443A"/>
    <w:rsid w:val="007C6E05"/>
    <w:rsid w:val="007D34B1"/>
    <w:rsid w:val="007D58DB"/>
    <w:rsid w:val="007D73C0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5047"/>
    <w:rsid w:val="008124C7"/>
    <w:rsid w:val="00812A8F"/>
    <w:rsid w:val="00816262"/>
    <w:rsid w:val="00820BCC"/>
    <w:rsid w:val="00821A7D"/>
    <w:rsid w:val="00822649"/>
    <w:rsid w:val="00824EDD"/>
    <w:rsid w:val="00830033"/>
    <w:rsid w:val="00832397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CE2"/>
    <w:rsid w:val="008A5CE0"/>
    <w:rsid w:val="008A5F0A"/>
    <w:rsid w:val="008A70D9"/>
    <w:rsid w:val="008A7863"/>
    <w:rsid w:val="008B394C"/>
    <w:rsid w:val="008B3A33"/>
    <w:rsid w:val="008B5E43"/>
    <w:rsid w:val="008B67B6"/>
    <w:rsid w:val="008B7C71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8F7C44"/>
    <w:rsid w:val="00916E76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2990"/>
    <w:rsid w:val="0096464C"/>
    <w:rsid w:val="00966858"/>
    <w:rsid w:val="009739A7"/>
    <w:rsid w:val="0097622F"/>
    <w:rsid w:val="00985967"/>
    <w:rsid w:val="00985EF6"/>
    <w:rsid w:val="009865FE"/>
    <w:rsid w:val="00986714"/>
    <w:rsid w:val="00986CD9"/>
    <w:rsid w:val="00990AF3"/>
    <w:rsid w:val="00995893"/>
    <w:rsid w:val="00995A35"/>
    <w:rsid w:val="0099775D"/>
    <w:rsid w:val="009A18CC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F4B3C"/>
    <w:rsid w:val="009F6802"/>
    <w:rsid w:val="00A0119A"/>
    <w:rsid w:val="00A01CAD"/>
    <w:rsid w:val="00A049A5"/>
    <w:rsid w:val="00A04EDD"/>
    <w:rsid w:val="00A15D46"/>
    <w:rsid w:val="00A208AE"/>
    <w:rsid w:val="00A26808"/>
    <w:rsid w:val="00A3253B"/>
    <w:rsid w:val="00A40606"/>
    <w:rsid w:val="00A436EB"/>
    <w:rsid w:val="00A5670D"/>
    <w:rsid w:val="00A6763D"/>
    <w:rsid w:val="00A67867"/>
    <w:rsid w:val="00A820C4"/>
    <w:rsid w:val="00A922DF"/>
    <w:rsid w:val="00A96514"/>
    <w:rsid w:val="00AA0392"/>
    <w:rsid w:val="00AA0BC0"/>
    <w:rsid w:val="00AA254A"/>
    <w:rsid w:val="00AA37DC"/>
    <w:rsid w:val="00AA4A3A"/>
    <w:rsid w:val="00AC38EB"/>
    <w:rsid w:val="00AC5F75"/>
    <w:rsid w:val="00AD39E7"/>
    <w:rsid w:val="00AD5926"/>
    <w:rsid w:val="00AD7863"/>
    <w:rsid w:val="00AE221E"/>
    <w:rsid w:val="00AE4BD4"/>
    <w:rsid w:val="00AE6601"/>
    <w:rsid w:val="00AF6AF1"/>
    <w:rsid w:val="00AF791D"/>
    <w:rsid w:val="00B021FC"/>
    <w:rsid w:val="00B04E41"/>
    <w:rsid w:val="00B12297"/>
    <w:rsid w:val="00B135F5"/>
    <w:rsid w:val="00B13C31"/>
    <w:rsid w:val="00B154A9"/>
    <w:rsid w:val="00B161E5"/>
    <w:rsid w:val="00B24C8B"/>
    <w:rsid w:val="00B33A7B"/>
    <w:rsid w:val="00B34728"/>
    <w:rsid w:val="00B36123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6B7E"/>
    <w:rsid w:val="00BE3081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3156F"/>
    <w:rsid w:val="00C3463D"/>
    <w:rsid w:val="00C36295"/>
    <w:rsid w:val="00C36D35"/>
    <w:rsid w:val="00C375C2"/>
    <w:rsid w:val="00C44618"/>
    <w:rsid w:val="00C52EB2"/>
    <w:rsid w:val="00C55F54"/>
    <w:rsid w:val="00C56600"/>
    <w:rsid w:val="00C67F17"/>
    <w:rsid w:val="00C70CB9"/>
    <w:rsid w:val="00C82E6F"/>
    <w:rsid w:val="00C84685"/>
    <w:rsid w:val="00C86DA8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F5189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3223"/>
    <w:rsid w:val="00DA35B0"/>
    <w:rsid w:val="00DA59B1"/>
    <w:rsid w:val="00DB1F1B"/>
    <w:rsid w:val="00DB3555"/>
    <w:rsid w:val="00DB3863"/>
    <w:rsid w:val="00DC171C"/>
    <w:rsid w:val="00DD2148"/>
    <w:rsid w:val="00DD5CA2"/>
    <w:rsid w:val="00DD7230"/>
    <w:rsid w:val="00DE533E"/>
    <w:rsid w:val="00DE58AA"/>
    <w:rsid w:val="00DE5F35"/>
    <w:rsid w:val="00DE7A41"/>
    <w:rsid w:val="00DF3CE9"/>
    <w:rsid w:val="00DF66F1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3CD5"/>
    <w:rsid w:val="00E56E85"/>
    <w:rsid w:val="00E65C58"/>
    <w:rsid w:val="00E70ABA"/>
    <w:rsid w:val="00E82684"/>
    <w:rsid w:val="00E83621"/>
    <w:rsid w:val="00E848E8"/>
    <w:rsid w:val="00E87D16"/>
    <w:rsid w:val="00E90D92"/>
    <w:rsid w:val="00E911E0"/>
    <w:rsid w:val="00E91881"/>
    <w:rsid w:val="00E979F7"/>
    <w:rsid w:val="00E97B42"/>
    <w:rsid w:val="00EA0DFF"/>
    <w:rsid w:val="00EA2632"/>
    <w:rsid w:val="00EA286A"/>
    <w:rsid w:val="00EA598F"/>
    <w:rsid w:val="00EB1D79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3988"/>
    <w:rsid w:val="00F44419"/>
    <w:rsid w:val="00F55007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C69"/>
    <w:rsid w:val="00FA1FB4"/>
    <w:rsid w:val="00FA29F5"/>
    <w:rsid w:val="00FA5916"/>
    <w:rsid w:val="00FA5A67"/>
    <w:rsid w:val="00FA6B80"/>
    <w:rsid w:val="00FB1B49"/>
    <w:rsid w:val="00FB264E"/>
    <w:rsid w:val="00FB3735"/>
    <w:rsid w:val="00FB7577"/>
    <w:rsid w:val="00FC2258"/>
    <w:rsid w:val="00FC23BB"/>
    <w:rsid w:val="00FD3D9F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5FCC9EA-3F83-402A-A52C-8170C9D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a-editions.com/shop/product/index-acta-biocontrole-2019-2013?category=1" TargetMode="External"/><Relationship Id="rId13" Type="http://schemas.openxmlformats.org/officeDocument/2006/relationships/hyperlink" Target="https://enquetes.inra.fr/index.php/521357?lang=fr" TargetMode="External"/><Relationship Id="rId18" Type="http://schemas.openxmlformats.org/officeDocument/2006/relationships/hyperlink" Target="https://link.springer.com/article/10.1007/s10526-019-09933-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link.springer.com/article/10.1007/s11356-019-04278-z?wt_mc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sculturales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hyperlink" Target="https://fr.calameo.com/read/005661387b8c5204eeb7c?authid=trYvMmi5SyaQ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olloque.inra.fr/graines2019anger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http://www.po2n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14</cp:revision>
  <cp:lastPrinted>2019-02-26T07:19:00Z</cp:lastPrinted>
  <dcterms:created xsi:type="dcterms:W3CDTF">2019-03-23T08:30:00Z</dcterms:created>
  <dcterms:modified xsi:type="dcterms:W3CDTF">2019-04-09T16:07:00Z</dcterms:modified>
</cp:coreProperties>
</file>